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D4DD1">
        <w:rPr>
          <w:rFonts w:ascii="Times New Roman" w:eastAsia="Arial" w:hAnsi="Times New Roman" w:cs="Times New Roman"/>
          <w:b/>
          <w:sz w:val="24"/>
          <w:szCs w:val="24"/>
        </w:rPr>
        <w:t>Dec 2020 to March 2021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55F8B" w:rsidRDefault="00755F8B" w:rsidP="00755F8B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Name of Institute: College of Engineering &amp; Technology, Bhubaneswar</w:t>
      </w:r>
    </w:p>
    <w:p w:rsidR="00203708" w:rsidRDefault="00203708" w:rsidP="00CE5DE2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BD4DD1" w:rsidRPr="00BD4DD1" w:rsidRDefault="009D2F8D" w:rsidP="00BD4DD1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tbl>
      <w:tblPr>
        <w:tblStyle w:val="TableGrid"/>
        <w:tblpPr w:leftFromText="180" w:rightFromText="180" w:vertAnchor="text" w:horzAnchor="page" w:tblpX="318" w:tblpY="120"/>
        <w:tblW w:w="16186" w:type="dxa"/>
        <w:tblInd w:w="0" w:type="dxa"/>
        <w:tblLayout w:type="fixed"/>
        <w:tblCellMar>
          <w:top w:w="12" w:type="dxa"/>
          <w:left w:w="28" w:type="dxa"/>
        </w:tblCellMar>
        <w:tblLook w:val="04A0"/>
      </w:tblPr>
      <w:tblGrid>
        <w:gridCol w:w="608"/>
        <w:gridCol w:w="1220"/>
        <w:gridCol w:w="1350"/>
        <w:gridCol w:w="1530"/>
        <w:gridCol w:w="1350"/>
        <w:gridCol w:w="1080"/>
        <w:gridCol w:w="1350"/>
        <w:gridCol w:w="1710"/>
        <w:gridCol w:w="1890"/>
        <w:gridCol w:w="1350"/>
        <w:gridCol w:w="1620"/>
        <w:gridCol w:w="1128"/>
      </w:tblGrid>
      <w:tr w:rsidR="00BD4DD1" w:rsidRPr="00427C06" w:rsidTr="00BD4DD1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Pr="00427C06" w:rsidRDefault="00BD4DD1" w:rsidP="00BD4DD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Pr="00427C06" w:rsidRDefault="00BD4DD1" w:rsidP="00BD4DD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Default="00BD4DD1" w:rsidP="00BD4DD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BD4DD1" w:rsidRDefault="00BD4DD1" w:rsidP="00BD4DD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Pr="00427C06" w:rsidRDefault="00BD4DD1" w:rsidP="00BD4DD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Pr="00427C06" w:rsidRDefault="00BD4DD1" w:rsidP="00BD4DD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Pr="00FA521D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Default="00BD4DD1" w:rsidP="00BD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Default="00BD4DD1" w:rsidP="00BD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4DD1" w:rsidRPr="00427C06" w:rsidRDefault="00BD4DD1" w:rsidP="00BD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Pr="00427C06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Sustainability Plan (Whether the activity will be conducted after the completion of the project Yes/No)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D1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yes, what will be the source of funding</w:t>
            </w:r>
          </w:p>
        </w:tc>
      </w:tr>
      <w:tr w:rsidR="00BD4DD1" w:rsidRPr="00427C06" w:rsidTr="00BD4DD1">
        <w:trPr>
          <w:trHeight w:val="313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DD1" w:rsidRPr="00514328" w:rsidRDefault="00BD4DD1" w:rsidP="00BD4D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DD1" w:rsidRPr="00820F25" w:rsidRDefault="00BD4DD1" w:rsidP="00BD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Student-Centered Strategies To Improve Academ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Performance </w:t>
            </w:r>
          </w:p>
          <w:p w:rsidR="00BD4DD1" w:rsidRPr="00427C06" w:rsidRDefault="00BD4DD1" w:rsidP="00BD4DD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4DD1" w:rsidRPr="00D446C2" w:rsidRDefault="00BD4DD1" w:rsidP="00BD4DD1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)Extra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classes for  students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tabs>
                <w:tab w:val="left" w:pos="240"/>
              </w:tabs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Advisor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Multiple times  per semester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Default="00BD4DD1" w:rsidP="00BD4DD1">
            <w:pPr>
              <w:jc w:val="center"/>
            </w:pPr>
            <w:r w:rsidRPr="00612709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Improved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academic result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4DD1" w:rsidRPr="004303D1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Approx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2F5A2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Lakh</w:t>
            </w:r>
            <w:r w:rsidR="002F5A26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4DD1" w:rsidRPr="004303D1" w:rsidRDefault="00BD4DD1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D4DD1" w:rsidRPr="004303D1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4DD1" w:rsidRPr="00427C06" w:rsidTr="002F5A26">
        <w:trPr>
          <w:trHeight w:val="1380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4DD1" w:rsidRPr="00514328" w:rsidRDefault="00BD4DD1" w:rsidP="00BD4D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4DD1" w:rsidRPr="00820F25" w:rsidRDefault="00BD4DD1" w:rsidP="00BD4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4DD1" w:rsidRPr="00D446C2" w:rsidRDefault="00BD4DD1" w:rsidP="00BD4DD1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(iii) Special Lectures by External Experts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Pr="00D446C2" w:rsidRDefault="00BD4DD1" w:rsidP="00BD4D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Multiple times 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er 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1" w:rsidRDefault="00BD4DD1" w:rsidP="00BD4DD1">
            <w:pPr>
              <w:jc w:val="center"/>
            </w:pPr>
            <w:r w:rsidRPr="00612709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D1" w:rsidRPr="00427C06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D4DD1" w:rsidRPr="00427C06" w:rsidRDefault="00BD4DD1" w:rsidP="00BD4DD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6" w:space="0" w:color="000000"/>
            </w:tcBorders>
          </w:tcPr>
          <w:p w:rsidR="00BD4DD1" w:rsidRPr="00650CC7" w:rsidRDefault="002F5A26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BD4DD1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2F5A26" w:rsidRPr="001C58D2" w:rsidTr="00BD4DD1">
        <w:trPr>
          <w:trHeight w:val="2313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A26" w:rsidRPr="00427C06" w:rsidRDefault="002F5A26" w:rsidP="002F5A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A26" w:rsidRDefault="002F5A26" w:rsidP="002F5A26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Improving language competency, soft skills and confidence levels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5A26" w:rsidRPr="00D446C2" w:rsidRDefault="002F5A26" w:rsidP="002F5A26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i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)Communicative English subject is included in the syllabus along with English Language Lab. for spoken English practise.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1.Presentation by students</w:t>
            </w:r>
          </w:p>
          <w:p w:rsidR="002F5A26" w:rsidRPr="00D446C2" w:rsidRDefault="002F5A26" w:rsidP="002F5A2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2.Placement</w:t>
            </w:r>
          </w:p>
          <w:p w:rsidR="002F5A26" w:rsidRPr="00D446C2" w:rsidRDefault="002F5A26" w:rsidP="002F5A2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3.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Participation of students at various events (Technical/Sports) organized at NIT’s/IIT’s &amp; other.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1C58D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8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Approx. </w:t>
            </w:r>
            <w:r w:rsidR="004C77C9">
              <w:rPr>
                <w:rFonts w:ascii="Times New Roman" w:eastAsia="Arial" w:hAnsi="Times New Roman" w:cs="Times New Roman"/>
                <w:sz w:val="24"/>
                <w:szCs w:val="24"/>
              </w:rPr>
              <w:t>Rs. 2</w:t>
            </w:r>
            <w:r w:rsidRPr="001C58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4303D1" w:rsidRDefault="002F5A26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6" w:rsidRPr="004303D1" w:rsidRDefault="002F5A26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1143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820F25" w:rsidRDefault="00845D3C" w:rsidP="00845D3C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(ii)Organizing Debate, Essay writing competitions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D3C" w:rsidRPr="00D446C2" w:rsidRDefault="00845D3C" w:rsidP="00845D3C">
            <w:pPr>
              <w:ind w:left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5D3C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2F5A26" w:rsidRPr="00427C06" w:rsidTr="00BD4DD1">
        <w:trPr>
          <w:trHeight w:val="603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26" w:rsidRPr="00427C06" w:rsidRDefault="002F5A26" w:rsidP="002F5A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26" w:rsidRPr="00820F25" w:rsidRDefault="002F5A26" w:rsidP="002F5A26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26" w:rsidRPr="00D446C2" w:rsidRDefault="002F5A26" w:rsidP="002F5A26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(iii)</w:t>
            </w:r>
            <w:r w:rsidRPr="00D446C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IN" w:eastAsia="en-IN"/>
              </w:rPr>
              <w:t xml:space="preserve">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Expert talk and motivational talk by external delegates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5A26" w:rsidRPr="00D446C2" w:rsidRDefault="002F5A26" w:rsidP="002F5A26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2F5A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6" w:rsidRPr="00D446C2" w:rsidRDefault="002F5A26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Improving non-cognitive and soft skills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i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)Seminar and project presentation are part of the curriculum.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Many times at different occasions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1.Placement Analysis</w:t>
            </w:r>
          </w:p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3. Participation of students at various events (Technical/Sports) organized at NIT’s/IIT’s &amp; other.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Approx.Rs.3</w:t>
            </w: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820F25" w:rsidRDefault="00845D3C" w:rsidP="00845D3C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(ii)Various student clubs like sports 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Energy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club,Robotics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club,Zairza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-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technical 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,Literary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society,TDA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-Dance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club,Arpeggio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-Music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Club,Voix-Debateclub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etc;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are available for students to showcase their talent.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&amp; Student Coordinator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Improving placement </w:t>
            </w:r>
            <w:r w:rsidRPr="0082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of students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)Industrial Interaction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Placement Cell Of College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845D3C" w:rsidRPr="00DD3F18" w:rsidRDefault="00845D3C" w:rsidP="00845D3C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  <w:p w:rsidR="00845D3C" w:rsidRPr="00DD3F18" w:rsidRDefault="00845D3C" w:rsidP="00845D3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Continuous process</w:t>
            </w:r>
          </w:p>
          <w:p w:rsidR="00845D3C" w:rsidRPr="00DD3F18" w:rsidRDefault="00845D3C" w:rsidP="00845D3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45D3C" w:rsidRDefault="00845D3C" w:rsidP="00845D3C">
            <w:pPr>
              <w:jc w:val="center"/>
            </w:pPr>
            <w:r w:rsidRPr="0061270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Yes</w:t>
            </w:r>
          </w:p>
          <w:p w:rsidR="00845D3C" w:rsidRPr="00DD3F18" w:rsidRDefault="00845D3C" w:rsidP="00845D3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DD3F18" w:rsidRDefault="00845D3C" w:rsidP="00845D3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Feedback of students and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</w:t>
            </w:r>
            <w:r w:rsidRPr="00882895">
              <w:rPr>
                <w:rFonts w:ascii="Times New Roman" w:eastAsia="Arial" w:hAnsi="Times New Roman" w:cs="Times New Roman"/>
                <w:sz w:val="24"/>
                <w:szCs w:val="24"/>
              </w:rPr>
              <w:t>ndustry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DD3F18" w:rsidRDefault="00845D3C" w:rsidP="00845D3C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289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Approx.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8828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Lakhs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845D3C" w:rsidRPr="00427C06" w:rsidTr="00F45D93">
        <w:trPr>
          <w:trHeight w:val="582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820F25" w:rsidRDefault="00845D3C" w:rsidP="0084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(ii)Employability Test Series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427C06" w:rsidRDefault="00845D3C" w:rsidP="00845D3C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7969EE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69EE">
              <w:rPr>
                <w:rFonts w:ascii="Times New Roman" w:eastAsia="Arial" w:hAnsi="Times New Roman" w:cs="Times New Roman"/>
                <w:sz w:val="24"/>
                <w:szCs w:val="24"/>
              </w:rPr>
              <w:t>Once in a year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F45D93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5D3C" w:rsidRPr="00820F25" w:rsidRDefault="00845D3C" w:rsidP="0084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(v) Technical Software Training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Coordinator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D3C" w:rsidRPr="00882895" w:rsidRDefault="00845D3C" w:rsidP="00845D3C">
            <w:pPr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2895">
              <w:rPr>
                <w:rFonts w:ascii="Times New Roman" w:eastAsia="Arial" w:hAnsi="Times New Roman" w:cs="Times New Roman"/>
                <w:sz w:val="24"/>
                <w:szCs w:val="24"/>
              </w:rPr>
              <w:t>CTTC, Bhubaneswar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and others</w:t>
            </w:r>
          </w:p>
          <w:p w:rsidR="00845D3C" w:rsidRPr="00D446C2" w:rsidRDefault="00845D3C" w:rsidP="00845D3C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D446C2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C" w:rsidRPr="007969EE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Once in a Semester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45D3C" w:rsidRDefault="00845D3C" w:rsidP="00845D3C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5D3C" w:rsidRPr="00F45D93" w:rsidRDefault="00845D3C" w:rsidP="0084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IMPROVING TEACHER EFFECTIVENESS :</w:t>
            </w:r>
          </w:p>
          <w:p w:rsidR="00845D3C" w:rsidRDefault="00845D3C" w:rsidP="00845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5D3C" w:rsidRDefault="00845D3C" w:rsidP="00845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5D3C" w:rsidRPr="00820F25" w:rsidRDefault="00845D3C" w:rsidP="0084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Updating Domain 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5D3C" w:rsidRPr="00820F25" w:rsidRDefault="00845D3C" w:rsidP="0084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77C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4C77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)Faculties are </w:t>
            </w:r>
            <w:proofErr w:type="gramStart"/>
            <w:r w:rsidR="004C77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encouraged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</w:t>
            </w:r>
            <w:proofErr w:type="gramEnd"/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participate in workshops, FDP, Seminars and presentation of research papers through TEQIP-III.</w:t>
            </w:r>
          </w:p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TEQIP-Coordinator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TEQIP-III,CET,</w:t>
            </w:r>
          </w:p>
          <w:p w:rsidR="00845D3C" w:rsidRPr="004303D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Many times</w:t>
            </w:r>
            <w:r w:rsidRPr="00796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a year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709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1.Paper presentation</w:t>
            </w:r>
          </w:p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2.Research work</w:t>
            </w:r>
          </w:p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>3.Enhancement in academic performance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4303D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Approx. Rs. 3</w:t>
            </w:r>
            <w:r w:rsidRPr="004303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lakh</w:t>
            </w:r>
            <w:r w:rsidR="00650CC7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5D3C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(ii)Various FDP, workshops, Seminars and conferences are organized in the Institute itself to enhance the knowledge of faculty.</w:t>
            </w:r>
          </w:p>
          <w:p w:rsidR="00845D3C" w:rsidRPr="00D446C2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(iii) Faculty participates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in various training programs by GIAN.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5D3C" w:rsidRPr="00427C06" w:rsidTr="00BD4DD1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427C06" w:rsidRDefault="00845D3C" w:rsidP="00845D3C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A2A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Training in pedagogy, particularly to improve the performance of students that need additional support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D446C2" w:rsidRDefault="00845D3C" w:rsidP="00845D3C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training by experts at IIT’s, and IIM’s to learn and understand the Pedagogy and innovative teaching skills under professional development training (PDT) programs.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TEQIP-Coordinator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TEQIP-</w:t>
            </w: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III,</w:t>
            </w:r>
          </w:p>
          <w:p w:rsidR="00845D3C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845D3C" w:rsidRPr="00B01AC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845D3C" w:rsidP="00845D3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845D3C" w:rsidP="00845D3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845D3C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Enhancement in academic performance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B01AC1" w:rsidRDefault="004C77C9" w:rsidP="00845D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Approx. Rs. 5</w:t>
            </w:r>
            <w:r w:rsidR="00845D3C"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lakh</w:t>
            </w:r>
            <w:r w:rsidR="00845D3C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650CC7" w:rsidRDefault="00845D3C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3C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C416DA" w:rsidRPr="00427C06" w:rsidTr="00BD4DD1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A2A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Teacher’s counseling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Organizing workshops to counsel faculty on “Approaches to dealing with students that need additional support; SC/ST and women students”</w:t>
            </w: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416DA" w:rsidRPr="00D446C2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B01AC1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EAP Coordinator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TEQIP-</w:t>
            </w: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III,</w:t>
            </w:r>
          </w:p>
          <w:p w:rsidR="00C416DA" w:rsidRDefault="00C416DA" w:rsidP="00C416DA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C416DA" w:rsidRPr="00427C06" w:rsidRDefault="00C416DA" w:rsidP="00C416DA">
            <w:pPr>
              <w:ind w:right="2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February/March</w:t>
            </w:r>
          </w:p>
          <w:p w:rsidR="00C416DA" w:rsidRPr="00427C06" w:rsidRDefault="00C416D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334D2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Multiple times 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er year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2A" w:rsidRDefault="00334D2A" w:rsidP="00334D2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  <w:p w:rsidR="00C416DA" w:rsidRPr="00427C06" w:rsidRDefault="00C416D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334D2A" w:rsidRDefault="00650CC7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Improve learning environment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Approx. Rs. 1</w:t>
            </w: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C416DA" w:rsidRPr="00427C06" w:rsidTr="00BD4DD1">
        <w:trPr>
          <w:trHeight w:val="3036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A2A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Faculty appraisal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Annually Self-assessment  report of all faculties are reviewed by the HOD/ Principal/ Faculty Committee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(ii)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Students feedback are collected for each Faculty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Faculty Committee</w:t>
            </w: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416DA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650CC7" w:rsidRDefault="00650CC7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7969EE" w:rsidRDefault="00C416DA" w:rsidP="00C416DA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69EE">
              <w:rPr>
                <w:rFonts w:ascii="Times New Roman" w:eastAsia="Arial" w:hAnsi="Times New Roman" w:cs="Times New Roman"/>
                <w:sz w:val="24"/>
                <w:szCs w:val="24"/>
              </w:rPr>
              <w:t>HOD’ of Departments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C416DA" w:rsidRDefault="00C416DA" w:rsidP="00C416DA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D446C2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7969EE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PAR-Once in a year</w:t>
            </w: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B01AC1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Once after each semester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B01AC1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Enhancement in academic performance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0CC7" w:rsidRDefault="00650CC7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416DA" w:rsidRPr="007969EE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Enhancement in academic performance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650CC7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</w:tr>
      <w:tr w:rsidR="00C416DA" w:rsidRPr="00427C06" w:rsidTr="00BD4DD1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93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Making campuses physically and socially gender friendly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i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) Hostel facility is provided for girls.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(ii) Girls toilets are available at each block of the institute.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(iii)</w:t>
            </w:r>
            <w:proofErr w:type="gram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Girls</w:t>
            </w:r>
            <w:proofErr w:type="gram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common rooms facility is provided in every Department.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(iii)Ramps and lifts are provided in hostels and in academic building for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lastRenderedPageBreak/>
              <w:t>their easy access.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F131AD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31A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PIC Building Committee</w:t>
            </w:r>
          </w:p>
          <w:p w:rsidR="00C416DA" w:rsidRPr="00F131AD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31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and </w:t>
            </w:r>
          </w:p>
          <w:p w:rsidR="00C416DA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131AD">
              <w:rPr>
                <w:rFonts w:ascii="Times New Roman" w:eastAsia="Arial" w:hAnsi="Times New Roman" w:cs="Times New Roman"/>
                <w:sz w:val="24"/>
                <w:szCs w:val="24"/>
              </w:rPr>
              <w:t>PIC Maintenance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CET,</w:t>
            </w:r>
          </w:p>
          <w:p w:rsidR="00C416DA" w:rsidRPr="00427C06" w:rsidRDefault="00C416DA" w:rsidP="00C416DA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B01AC1" w:rsidRDefault="00C416DA" w:rsidP="00C416DA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B01AC1" w:rsidRDefault="00C416DA" w:rsidP="00C416D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Arial" w:hAnsi="Times New Roman" w:cs="Times New Roman"/>
                <w:sz w:val="24"/>
                <w:szCs w:val="24"/>
              </w:rPr>
              <w:t>Continuous process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B01AC1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F131AD" w:rsidRDefault="00C416DA" w:rsidP="00C416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31AD">
              <w:rPr>
                <w:rFonts w:ascii="Times New Roman" w:eastAsia="Arial" w:hAnsi="Times New Roman" w:cs="Times New Roman"/>
                <w:sz w:val="24"/>
                <w:szCs w:val="24"/>
              </w:rPr>
              <w:t>Student Feedback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A9593C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Institute Fund</w:t>
            </w:r>
          </w:p>
        </w:tc>
      </w:tr>
      <w:tr w:rsidR="00C416DA" w:rsidRPr="00427C06" w:rsidTr="00BD4DD1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427C06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93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Establishing two-tier grievance redress mechanism (GRM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i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)Women Grievance </w:t>
            </w:r>
            <w:proofErr w:type="spellStart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Redressal</w:t>
            </w:r>
            <w:proofErr w:type="spellEnd"/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Cell (WGRC) is formed with 5 members in the committee with 4 Female members to help the girl students and women employees who ever come under any form of crime/harassment/gender bias/insensitivity towards them.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(ii)Online Grievance Redressal is available in the  college website where complain can be registered anytime</w:t>
            </w:r>
          </w:p>
          <w:p w:rsidR="00C416DA" w:rsidRPr="00D446C2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(iii) </w:t>
            </w:r>
            <w:r w:rsidRPr="00D446C2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lastRenderedPageBreak/>
              <w:t>Counselling is also done through this cell to the needy female students and female employee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lastRenderedPageBreak/>
              <w:t>PIC,WGRC</w:t>
            </w:r>
          </w:p>
          <w:p w:rsidR="00C416DA" w:rsidRPr="0070231E" w:rsidRDefault="00C416DA" w:rsidP="00C416DA">
            <w:pPr>
              <w:ind w:left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CET,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Bhubaneswar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Continuous process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As and when required and periodic review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70231E" w:rsidRDefault="00C416DA" w:rsidP="00C416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 w:rsidRPr="0070231E"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  <w:t>Feedback of the stake holders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C416DA" w:rsidP="00C416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DA" w:rsidRPr="00650CC7" w:rsidRDefault="00C416DA" w:rsidP="00650C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0CC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</w:tr>
    </w:tbl>
    <w:p w:rsidR="00BD4DD1" w:rsidRPr="00427C06" w:rsidRDefault="00BD4DD1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B368F5" w:rsidRDefault="00B368F5">
      <w:pPr>
        <w:rPr>
          <w:rFonts w:ascii="Times New Roman" w:hAnsi="Times New Roman" w:cs="Times New Roman"/>
          <w:sz w:val="24"/>
          <w:szCs w:val="24"/>
        </w:rPr>
      </w:pPr>
    </w:p>
    <w:p w:rsidR="00B368F5" w:rsidRDefault="00B368F5">
      <w:pPr>
        <w:rPr>
          <w:rFonts w:ascii="Times New Roman" w:hAnsi="Times New Roman" w:cs="Times New Roman"/>
          <w:sz w:val="24"/>
          <w:szCs w:val="24"/>
        </w:rPr>
      </w:pPr>
    </w:p>
    <w:p w:rsidR="00B368F5" w:rsidRDefault="00B368F5">
      <w:pPr>
        <w:rPr>
          <w:rFonts w:ascii="Times New Roman" w:hAnsi="Times New Roman" w:cs="Times New Roman"/>
          <w:sz w:val="24"/>
          <w:szCs w:val="24"/>
        </w:rPr>
      </w:pPr>
    </w:p>
    <w:p w:rsidR="00B368F5" w:rsidRDefault="00B368F5">
      <w:pPr>
        <w:rPr>
          <w:rFonts w:ascii="Times New Roman" w:hAnsi="Times New Roman" w:cs="Times New Roman"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893"/>
        <w:gridCol w:w="2302"/>
        <w:gridCol w:w="2447"/>
        <w:gridCol w:w="2156"/>
        <w:gridCol w:w="2302"/>
        <w:gridCol w:w="2302"/>
        <w:gridCol w:w="2302"/>
      </w:tblGrid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FA521D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514328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</w:t>
      </w:r>
      <w:r w:rsidR="00274825">
        <w:rPr>
          <w:rFonts w:ascii="Times New Roman" w:hAnsi="Times New Roman" w:cs="Times New Roman"/>
          <w:sz w:val="24"/>
          <w:szCs w:val="24"/>
        </w:rPr>
        <w:t xml:space="preserve"> </w:t>
      </w:r>
      <w:r w:rsidR="007662D4">
        <w:rPr>
          <w:rFonts w:ascii="Times New Roman" w:hAnsi="Times New Roman" w:cs="Times New Roman"/>
          <w:sz w:val="24"/>
          <w:szCs w:val="24"/>
        </w:rPr>
        <w:t>(PIP)</w:t>
      </w:r>
    </w:p>
    <w:p w:rsidR="004C77C9" w:rsidRPr="00762C60" w:rsidRDefault="004C77C9" w:rsidP="004C7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should be mentioned in rupees only, no lakhs etc.</w:t>
      </w:r>
    </w:p>
    <w:p w:rsidR="004C77C9" w:rsidRPr="00762C60" w:rsidRDefault="004C77C9" w:rsidP="004C77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C77C9" w:rsidRPr="00762C60" w:rsidSect="00BD4DD1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7A6F"/>
    <w:rsid w:val="00026C86"/>
    <w:rsid w:val="00034FD4"/>
    <w:rsid w:val="00071EC7"/>
    <w:rsid w:val="0008777E"/>
    <w:rsid w:val="000C264C"/>
    <w:rsid w:val="00105360"/>
    <w:rsid w:val="0011083C"/>
    <w:rsid w:val="0011488A"/>
    <w:rsid w:val="00130B4C"/>
    <w:rsid w:val="0018482E"/>
    <w:rsid w:val="001923DB"/>
    <w:rsid w:val="00192565"/>
    <w:rsid w:val="001C44BE"/>
    <w:rsid w:val="001C58D2"/>
    <w:rsid w:val="001F46FD"/>
    <w:rsid w:val="00203708"/>
    <w:rsid w:val="0021136C"/>
    <w:rsid w:val="002220AD"/>
    <w:rsid w:val="00243447"/>
    <w:rsid w:val="0024657E"/>
    <w:rsid w:val="00274825"/>
    <w:rsid w:val="002A4E27"/>
    <w:rsid w:val="002F5A26"/>
    <w:rsid w:val="00302205"/>
    <w:rsid w:val="0031285A"/>
    <w:rsid w:val="00334D2A"/>
    <w:rsid w:val="00380A81"/>
    <w:rsid w:val="003811A8"/>
    <w:rsid w:val="003C5090"/>
    <w:rsid w:val="0042563C"/>
    <w:rsid w:val="00427C06"/>
    <w:rsid w:val="004303D1"/>
    <w:rsid w:val="0045383C"/>
    <w:rsid w:val="004623E9"/>
    <w:rsid w:val="004C4A23"/>
    <w:rsid w:val="004C77C9"/>
    <w:rsid w:val="00512D39"/>
    <w:rsid w:val="00514328"/>
    <w:rsid w:val="00557F24"/>
    <w:rsid w:val="0057619A"/>
    <w:rsid w:val="00576D41"/>
    <w:rsid w:val="005A2AC0"/>
    <w:rsid w:val="005A67EA"/>
    <w:rsid w:val="005B50CA"/>
    <w:rsid w:val="005E4C24"/>
    <w:rsid w:val="00635938"/>
    <w:rsid w:val="006415A3"/>
    <w:rsid w:val="00650CC7"/>
    <w:rsid w:val="00684F33"/>
    <w:rsid w:val="006F43DC"/>
    <w:rsid w:val="0070203E"/>
    <w:rsid w:val="0070231E"/>
    <w:rsid w:val="0071428C"/>
    <w:rsid w:val="00720D13"/>
    <w:rsid w:val="00755F8B"/>
    <w:rsid w:val="00762C60"/>
    <w:rsid w:val="007662D4"/>
    <w:rsid w:val="007969EE"/>
    <w:rsid w:val="007A69DB"/>
    <w:rsid w:val="007B55A2"/>
    <w:rsid w:val="007E2358"/>
    <w:rsid w:val="00845D3C"/>
    <w:rsid w:val="008802E9"/>
    <w:rsid w:val="00882895"/>
    <w:rsid w:val="008C2F5E"/>
    <w:rsid w:val="009B1847"/>
    <w:rsid w:val="009D2F8D"/>
    <w:rsid w:val="00A246AD"/>
    <w:rsid w:val="00A37A6F"/>
    <w:rsid w:val="00A5021B"/>
    <w:rsid w:val="00A54AFC"/>
    <w:rsid w:val="00A9593C"/>
    <w:rsid w:val="00AA3413"/>
    <w:rsid w:val="00AF03B1"/>
    <w:rsid w:val="00B01AC1"/>
    <w:rsid w:val="00B368F5"/>
    <w:rsid w:val="00BA0B39"/>
    <w:rsid w:val="00BA2E66"/>
    <w:rsid w:val="00BB5607"/>
    <w:rsid w:val="00BC04D3"/>
    <w:rsid w:val="00BD4DD1"/>
    <w:rsid w:val="00C027DC"/>
    <w:rsid w:val="00C03EE5"/>
    <w:rsid w:val="00C04842"/>
    <w:rsid w:val="00C3066E"/>
    <w:rsid w:val="00C416DA"/>
    <w:rsid w:val="00C6199E"/>
    <w:rsid w:val="00CE5DE2"/>
    <w:rsid w:val="00D05406"/>
    <w:rsid w:val="00D35A19"/>
    <w:rsid w:val="00D446C2"/>
    <w:rsid w:val="00D81144"/>
    <w:rsid w:val="00DA115B"/>
    <w:rsid w:val="00E02FFE"/>
    <w:rsid w:val="00E412A0"/>
    <w:rsid w:val="00ED65E1"/>
    <w:rsid w:val="00F131AD"/>
    <w:rsid w:val="00F45D93"/>
    <w:rsid w:val="00F57D4F"/>
    <w:rsid w:val="00F70022"/>
    <w:rsid w:val="00FA521D"/>
    <w:rsid w:val="00FD0E0A"/>
    <w:rsid w:val="00FE5CA7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C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4A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53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Sweety</cp:lastModifiedBy>
  <cp:revision>2</cp:revision>
  <dcterms:created xsi:type="dcterms:W3CDTF">2020-12-01T11:06:00Z</dcterms:created>
  <dcterms:modified xsi:type="dcterms:W3CDTF">2020-12-01T11:06:00Z</dcterms:modified>
</cp:coreProperties>
</file>