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AC" w:rsidRDefault="00B27207" w:rsidP="00B27207">
      <w:pPr>
        <w:jc w:val="center"/>
        <w:rPr>
          <w:b/>
          <w:sz w:val="32"/>
          <w:szCs w:val="32"/>
          <w:u w:val="single"/>
        </w:rPr>
      </w:pPr>
      <w:r w:rsidRPr="00251204">
        <w:rPr>
          <w:b/>
          <w:sz w:val="32"/>
          <w:szCs w:val="32"/>
          <w:u w:val="single"/>
        </w:rPr>
        <w:t>CORRIGENDUM FOR TENDER NOTICE NO.</w:t>
      </w:r>
      <w:r w:rsidR="000F0612">
        <w:rPr>
          <w:b/>
          <w:sz w:val="32"/>
          <w:szCs w:val="32"/>
          <w:u w:val="single"/>
        </w:rPr>
        <w:t>3602</w:t>
      </w:r>
      <w:r w:rsidRPr="00251204">
        <w:rPr>
          <w:b/>
          <w:sz w:val="32"/>
          <w:szCs w:val="32"/>
          <w:u w:val="single"/>
        </w:rPr>
        <w:t>/CET DT.</w:t>
      </w:r>
      <w:r w:rsidR="000F0612">
        <w:rPr>
          <w:b/>
          <w:sz w:val="32"/>
          <w:szCs w:val="32"/>
          <w:u w:val="single"/>
        </w:rPr>
        <w:t xml:space="preserve"> 06/10/</w:t>
      </w:r>
      <w:r w:rsidRPr="00251204">
        <w:rPr>
          <w:b/>
          <w:sz w:val="32"/>
          <w:szCs w:val="32"/>
          <w:u w:val="single"/>
        </w:rPr>
        <w:t>2016</w:t>
      </w:r>
    </w:p>
    <w:p w:rsidR="000F0612" w:rsidRPr="000F0612" w:rsidRDefault="000F0612" w:rsidP="000F0612">
      <w:pPr>
        <w:spacing w:after="0" w:line="240" w:lineRule="auto"/>
        <w:jc w:val="both"/>
        <w:rPr>
          <w:sz w:val="24"/>
          <w:szCs w:val="24"/>
        </w:rPr>
      </w:pPr>
      <w:r w:rsidRPr="000F0612">
        <w:rPr>
          <w:sz w:val="24"/>
          <w:szCs w:val="24"/>
        </w:rPr>
        <w:t xml:space="preserve">In continuation to our </w:t>
      </w:r>
      <w:r>
        <w:rPr>
          <w:sz w:val="24"/>
          <w:szCs w:val="24"/>
        </w:rPr>
        <w:t>Tender Notice No. 3602/CET dated 06/10/2016,</w:t>
      </w:r>
      <w:bookmarkStart w:id="0" w:name="_GoBack"/>
      <w:bookmarkEnd w:id="0"/>
      <w:r>
        <w:rPr>
          <w:sz w:val="24"/>
          <w:szCs w:val="24"/>
        </w:rPr>
        <w:t xml:space="preserve"> the technical specification of the Hardware (RAM) for the Department of Chemistry may be read as 2133 MHz in place of 1600MHz. All other terms and conditions remain same.</w:t>
      </w:r>
    </w:p>
    <w:p w:rsidR="00B27207" w:rsidRPr="00B27207" w:rsidRDefault="00B27207" w:rsidP="000F0612">
      <w:pPr>
        <w:spacing w:after="0" w:line="240" w:lineRule="auto"/>
        <w:jc w:val="both"/>
        <w:rPr>
          <w:sz w:val="32"/>
          <w:szCs w:val="32"/>
          <w:u w:val="single"/>
        </w:rPr>
      </w:pPr>
    </w:p>
    <w:p w:rsidR="000F0612" w:rsidRDefault="000F0612" w:rsidP="00B27207">
      <w:pPr>
        <w:spacing w:after="0"/>
      </w:pPr>
    </w:p>
    <w:p w:rsidR="00B27207" w:rsidRDefault="00B27207" w:rsidP="00B27207">
      <w:pPr>
        <w:spacing w:after="0"/>
      </w:pPr>
      <w:r>
        <w:t xml:space="preserve">    </w:t>
      </w:r>
      <w:proofErr w:type="spellStart"/>
      <w:r>
        <w:t>Sd</w:t>
      </w:r>
      <w:proofErr w:type="spellEnd"/>
      <w:r>
        <w:t>/-</w:t>
      </w:r>
    </w:p>
    <w:p w:rsidR="00B27207" w:rsidRPr="000F0612" w:rsidRDefault="00B27207" w:rsidP="00B27207">
      <w:pPr>
        <w:spacing w:after="0"/>
        <w:rPr>
          <w:b/>
          <w:u w:val="single"/>
        </w:rPr>
      </w:pPr>
      <w:r w:rsidRPr="000F0612">
        <w:rPr>
          <w:b/>
          <w:u w:val="single"/>
        </w:rPr>
        <w:t>PRINCIPAL</w:t>
      </w:r>
    </w:p>
    <w:sectPr w:rsidR="00B27207" w:rsidRPr="000F0612" w:rsidSect="005B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B"/>
    <w:rsid w:val="000F0612"/>
    <w:rsid w:val="0015390B"/>
    <w:rsid w:val="00251204"/>
    <w:rsid w:val="00344050"/>
    <w:rsid w:val="003B3C3B"/>
    <w:rsid w:val="005B2CAC"/>
    <w:rsid w:val="00B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0B6A"/>
  <w15:docId w15:val="{3C3A5D1F-2874-4D38-A5DD-9C43DDCB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CHEMESTRY</dc:creator>
  <cp:lastModifiedBy>sweta</cp:lastModifiedBy>
  <cp:revision>2</cp:revision>
  <dcterms:created xsi:type="dcterms:W3CDTF">2016-10-17T22:17:00Z</dcterms:created>
  <dcterms:modified xsi:type="dcterms:W3CDTF">2016-10-17T22:17:00Z</dcterms:modified>
</cp:coreProperties>
</file>