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B" w:rsidRPr="00397CE0" w:rsidRDefault="006C38C4" w:rsidP="001D48EB">
      <w:pPr>
        <w:pStyle w:val="NoSpacing"/>
        <w:ind w:left="720" w:firstLine="720"/>
        <w:rPr>
          <w:rFonts w:ascii="Arial Narrow" w:hAnsi="Arial Narrow" w:cs="Arial"/>
          <w:b/>
          <w:sz w:val="40"/>
          <w:szCs w:val="40"/>
        </w:rPr>
      </w:pPr>
      <w:r w:rsidRPr="006C38C4">
        <w:rPr>
          <w:rFonts w:ascii="Arial Narrow" w:hAnsi="Arial Narrow" w:cs="Arial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45pt;margin-top:-15pt;width:86.3pt;height:87.7pt;z-index:251662336" fillcolor="white [3212]" strokecolor="white [3212]">
            <v:textbox>
              <w:txbxContent>
                <w:p w:rsidR="002A61BF" w:rsidRDefault="002A61BF">
                  <w:r w:rsidRPr="002A61BF">
                    <w:rPr>
                      <w:noProof/>
                    </w:rPr>
                    <w:drawing>
                      <wp:inline distT="0" distB="0" distL="0" distR="0">
                        <wp:extent cx="886723" cy="1026544"/>
                        <wp:effectExtent l="19050" t="0" r="8627" b="0"/>
                        <wp:docPr id="11" name="Picture 1" descr="C:\Documents and Settings\Administrator\Desktop\home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home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723" cy="1026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48EB">
        <w:rPr>
          <w:rFonts w:ascii="Arial Narrow" w:hAnsi="Arial Narrow" w:cs="Arial"/>
          <w:sz w:val="40"/>
          <w:szCs w:val="40"/>
        </w:rPr>
        <w:t xml:space="preserve">   </w:t>
      </w:r>
      <w:r w:rsidR="001D48EB">
        <w:rPr>
          <w:rFonts w:ascii="Arial Narrow" w:hAnsi="Arial Narrow" w:cs="Arial"/>
          <w:sz w:val="40"/>
          <w:szCs w:val="40"/>
        </w:rPr>
        <w:tab/>
      </w:r>
      <w:r w:rsidR="001D48EB">
        <w:rPr>
          <w:rFonts w:ascii="Arial Narrow" w:hAnsi="Arial Narrow" w:cs="Arial"/>
          <w:sz w:val="40"/>
          <w:szCs w:val="40"/>
        </w:rPr>
        <w:tab/>
      </w:r>
      <w:r w:rsidR="001D48EB">
        <w:rPr>
          <w:rFonts w:ascii="Arial Narrow" w:hAnsi="Arial Narrow" w:cs="Arial"/>
          <w:sz w:val="40"/>
          <w:szCs w:val="40"/>
        </w:rPr>
        <w:tab/>
      </w:r>
      <w:r w:rsidR="002A61BF">
        <w:rPr>
          <w:rFonts w:ascii="Arial Narrow" w:hAnsi="Arial Narrow" w:cs="Arial"/>
          <w:sz w:val="40"/>
          <w:szCs w:val="40"/>
        </w:rPr>
        <w:tab/>
      </w:r>
      <w:r w:rsidR="00AF3FEE">
        <w:rPr>
          <w:rFonts w:ascii="Arial Narrow" w:hAnsi="Arial Narrow" w:cs="Arial"/>
          <w:sz w:val="40"/>
          <w:szCs w:val="40"/>
        </w:rPr>
        <w:tab/>
      </w:r>
      <w:r w:rsidR="001D48EB" w:rsidRPr="00397CE0">
        <w:rPr>
          <w:rFonts w:ascii="Arial Narrow" w:hAnsi="Arial Narrow" w:cs="Arial"/>
          <w:b/>
          <w:sz w:val="40"/>
          <w:szCs w:val="40"/>
        </w:rPr>
        <w:t>TEQIP-II</w:t>
      </w:r>
    </w:p>
    <w:p w:rsidR="001D48EB" w:rsidRPr="00A0311A" w:rsidRDefault="001D48EB" w:rsidP="001D48EB">
      <w:pPr>
        <w:pStyle w:val="NoSpacing"/>
        <w:ind w:left="720" w:firstLine="720"/>
        <w:rPr>
          <w:rFonts w:ascii="Arial" w:hAnsi="Arial" w:cs="Arial"/>
          <w:sz w:val="40"/>
          <w:szCs w:val="40"/>
        </w:rPr>
      </w:pPr>
      <w:r>
        <w:rPr>
          <w:rFonts w:ascii="Arial Narrow" w:hAnsi="Arial Narrow" w:cs="Arial"/>
          <w:sz w:val="40"/>
          <w:szCs w:val="40"/>
        </w:rPr>
        <w:t xml:space="preserve">   </w:t>
      </w:r>
      <w:r w:rsidR="002A61BF">
        <w:rPr>
          <w:rFonts w:ascii="Arial Narrow" w:hAnsi="Arial Narrow" w:cs="Arial"/>
          <w:sz w:val="40"/>
          <w:szCs w:val="40"/>
        </w:rPr>
        <w:tab/>
        <w:t xml:space="preserve"> </w:t>
      </w:r>
      <w:r w:rsidR="00AF3FEE">
        <w:rPr>
          <w:rFonts w:ascii="Arial Narrow" w:hAnsi="Arial Narrow" w:cs="Arial"/>
          <w:sz w:val="40"/>
          <w:szCs w:val="40"/>
        </w:rPr>
        <w:tab/>
      </w:r>
      <w:r w:rsidR="002A61BF">
        <w:rPr>
          <w:rFonts w:ascii="Arial Narrow" w:hAnsi="Arial Narrow" w:cs="Arial"/>
          <w:sz w:val="40"/>
          <w:szCs w:val="40"/>
        </w:rPr>
        <w:t xml:space="preserve">  </w:t>
      </w:r>
      <w:r w:rsidRPr="00A0311A">
        <w:rPr>
          <w:rFonts w:ascii="Arial Narrow" w:hAnsi="Arial Narrow" w:cs="Arial"/>
          <w:sz w:val="40"/>
          <w:szCs w:val="40"/>
        </w:rPr>
        <w:t>College of Engineering &amp; Technology</w:t>
      </w:r>
    </w:p>
    <w:p w:rsidR="001D48EB" w:rsidRDefault="001D48EB" w:rsidP="00AF3FEE">
      <w:pPr>
        <w:pStyle w:val="NoSpacing"/>
        <w:ind w:left="1440" w:firstLine="720"/>
        <w:rPr>
          <w:rFonts w:ascii="Comic Sans MS" w:hAnsi="Comic Sans MS" w:cs="Arial"/>
          <w:b/>
          <w:sz w:val="24"/>
          <w:szCs w:val="24"/>
        </w:rPr>
      </w:pPr>
      <w:r w:rsidRPr="00237657">
        <w:rPr>
          <w:rFonts w:ascii="Comic Sans MS" w:hAnsi="Comic Sans MS" w:cs="Arial"/>
          <w:b/>
          <w:sz w:val="24"/>
          <w:szCs w:val="24"/>
        </w:rPr>
        <w:t>(</w:t>
      </w:r>
      <w:r w:rsidRPr="00397CE0">
        <w:rPr>
          <w:rFonts w:ascii="Comic Sans MS" w:hAnsi="Comic Sans MS" w:cs="Arial"/>
          <w:b/>
        </w:rPr>
        <w:t xml:space="preserve">A Constituent College of </w:t>
      </w:r>
      <w:proofErr w:type="spellStart"/>
      <w:r w:rsidRPr="00397CE0">
        <w:rPr>
          <w:rFonts w:ascii="Comic Sans MS" w:hAnsi="Comic Sans MS" w:cs="Arial"/>
          <w:b/>
        </w:rPr>
        <w:t>Biju</w:t>
      </w:r>
      <w:proofErr w:type="spellEnd"/>
      <w:r w:rsidRPr="00397CE0">
        <w:rPr>
          <w:rFonts w:ascii="Comic Sans MS" w:hAnsi="Comic Sans MS" w:cs="Arial"/>
          <w:b/>
        </w:rPr>
        <w:t xml:space="preserve"> </w:t>
      </w:r>
      <w:proofErr w:type="spellStart"/>
      <w:r w:rsidRPr="00397CE0">
        <w:rPr>
          <w:rFonts w:ascii="Comic Sans MS" w:hAnsi="Comic Sans MS" w:cs="Arial"/>
          <w:b/>
        </w:rPr>
        <w:t>Pattnaik</w:t>
      </w:r>
      <w:proofErr w:type="spellEnd"/>
      <w:r w:rsidRPr="00397CE0">
        <w:rPr>
          <w:rFonts w:ascii="Comic Sans MS" w:hAnsi="Comic Sans MS" w:cs="Arial"/>
          <w:b/>
        </w:rPr>
        <w:t xml:space="preserve"> University of </w:t>
      </w:r>
      <w:proofErr w:type="spellStart"/>
      <w:r w:rsidRPr="00397CE0">
        <w:rPr>
          <w:rFonts w:ascii="Comic Sans MS" w:hAnsi="Comic Sans MS" w:cs="Arial"/>
          <w:b/>
        </w:rPr>
        <w:t>Technology</w:t>
      </w:r>
      <w:proofErr w:type="gramStart"/>
      <w:r w:rsidRPr="00397CE0">
        <w:rPr>
          <w:rFonts w:ascii="Comic Sans MS" w:hAnsi="Comic Sans MS" w:cs="Arial"/>
          <w:b/>
        </w:rPr>
        <w:t>,Odisha</w:t>
      </w:r>
      <w:proofErr w:type="spellEnd"/>
      <w:proofErr w:type="gramEnd"/>
      <w:r w:rsidRPr="00237657">
        <w:rPr>
          <w:rFonts w:ascii="Comic Sans MS" w:hAnsi="Comic Sans MS" w:cs="Arial"/>
          <w:b/>
          <w:sz w:val="24"/>
          <w:szCs w:val="24"/>
        </w:rPr>
        <w:t>)</w:t>
      </w:r>
    </w:p>
    <w:p w:rsidR="001D48EB" w:rsidRPr="00397CE0" w:rsidRDefault="001D48EB" w:rsidP="00AF3FEE">
      <w:pPr>
        <w:pStyle w:val="NoSpacing"/>
        <w:ind w:left="1440" w:firstLine="720"/>
        <w:rPr>
          <w:rFonts w:ascii="Comic Sans MS" w:hAnsi="Comic Sans MS" w:cs="Arial"/>
          <w:b/>
          <w:sz w:val="26"/>
          <w:szCs w:val="26"/>
        </w:rPr>
      </w:pPr>
      <w:r w:rsidRPr="00397CE0">
        <w:rPr>
          <w:rFonts w:ascii="Times New Roman" w:hAnsi="Times New Roman"/>
          <w:sz w:val="26"/>
          <w:szCs w:val="26"/>
        </w:rPr>
        <w:t xml:space="preserve">Techno Campus, </w:t>
      </w:r>
      <w:proofErr w:type="spellStart"/>
      <w:r w:rsidRPr="00397CE0">
        <w:rPr>
          <w:rFonts w:ascii="Times New Roman" w:hAnsi="Times New Roman"/>
          <w:sz w:val="26"/>
          <w:szCs w:val="26"/>
        </w:rPr>
        <w:t>Ghatikia</w:t>
      </w:r>
      <w:proofErr w:type="spellEnd"/>
      <w:r w:rsidRPr="00397CE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7CE0">
        <w:rPr>
          <w:rFonts w:ascii="Times New Roman" w:hAnsi="Times New Roman"/>
          <w:sz w:val="26"/>
          <w:szCs w:val="26"/>
        </w:rPr>
        <w:t>Kalinga</w:t>
      </w:r>
      <w:proofErr w:type="spellEnd"/>
      <w:r w:rsidRPr="00397CE0">
        <w:rPr>
          <w:rFonts w:ascii="Times New Roman" w:hAnsi="Times New Roman"/>
          <w:sz w:val="26"/>
          <w:szCs w:val="26"/>
        </w:rPr>
        <w:t xml:space="preserve"> Nagar, Bhubaneswar-751003, INDIA</w:t>
      </w:r>
    </w:p>
    <w:p w:rsidR="001D48EB" w:rsidRPr="00FF6CD2" w:rsidRDefault="006C38C4" w:rsidP="001D48EB">
      <w:pPr>
        <w:pStyle w:val="NoSpacing"/>
        <w:ind w:firstLine="720"/>
        <w:rPr>
          <w:sz w:val="40"/>
        </w:rPr>
      </w:pPr>
      <w:r>
        <w:rPr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25pt;margin-top:11.75pt;width:612pt;height:0;z-index:251660288" o:connectortype="straight">
            <v:shadow on="t"/>
          </v:shape>
        </w:pict>
      </w:r>
    </w:p>
    <w:p w:rsidR="00AF284B" w:rsidRPr="00AF3FEE" w:rsidRDefault="00AF284B" w:rsidP="00AF284B">
      <w:pPr>
        <w:jc w:val="center"/>
        <w:rPr>
          <w:rFonts w:ascii="CG Times" w:hAnsi="CG Times"/>
          <w:b/>
          <w:sz w:val="28"/>
          <w:szCs w:val="28"/>
        </w:rPr>
      </w:pPr>
      <w:r w:rsidRPr="00AF3FEE">
        <w:rPr>
          <w:rFonts w:ascii="CG Times" w:hAnsi="CG Times"/>
          <w:b/>
        </w:rPr>
        <w:t xml:space="preserve">Technical Education Quality Improvement </w:t>
      </w:r>
      <w:proofErr w:type="spellStart"/>
      <w:r w:rsidRPr="00AF3FEE">
        <w:rPr>
          <w:rFonts w:ascii="CG Times" w:hAnsi="CG Times"/>
          <w:b/>
        </w:rPr>
        <w:t>Programme</w:t>
      </w:r>
      <w:proofErr w:type="spellEnd"/>
      <w:r w:rsidRPr="00AF3FEE">
        <w:rPr>
          <w:rFonts w:ascii="CG Times" w:hAnsi="CG Times"/>
          <w:b/>
        </w:rPr>
        <w:t xml:space="preserve"> [TEQIP]-Phase II</w:t>
      </w:r>
      <w:r w:rsidRPr="00AF3FEE">
        <w:rPr>
          <w:rFonts w:ascii="CG Times" w:hAnsi="CG Times"/>
          <w:b/>
          <w:sz w:val="28"/>
          <w:szCs w:val="28"/>
        </w:rPr>
        <w:t xml:space="preserve"> </w:t>
      </w:r>
    </w:p>
    <w:p w:rsidR="00AF284B" w:rsidRPr="00AF3FEE" w:rsidRDefault="00AF284B" w:rsidP="00AF284B">
      <w:pPr>
        <w:jc w:val="center"/>
        <w:rPr>
          <w:rFonts w:ascii="CG Times" w:hAnsi="CG Times"/>
          <w:b/>
          <w:sz w:val="28"/>
          <w:szCs w:val="28"/>
        </w:rPr>
      </w:pPr>
      <w:r w:rsidRPr="00AF3FEE">
        <w:rPr>
          <w:rFonts w:ascii="CG Times" w:hAnsi="CG Times"/>
          <w:b/>
          <w:sz w:val="28"/>
          <w:szCs w:val="28"/>
        </w:rPr>
        <w:t xml:space="preserve">Consultancy Services for various Programs </w:t>
      </w:r>
    </w:p>
    <w:p w:rsidR="00AF284B" w:rsidRPr="00AF3FEE" w:rsidRDefault="00AF284B" w:rsidP="00AF284B">
      <w:pPr>
        <w:jc w:val="center"/>
        <w:rPr>
          <w:rFonts w:ascii="CG Times" w:hAnsi="CG Times"/>
          <w:b/>
          <w:sz w:val="28"/>
          <w:szCs w:val="28"/>
        </w:rPr>
      </w:pPr>
      <w:r w:rsidRPr="00AF3FEE">
        <w:rPr>
          <w:rFonts w:ascii="CG Times" w:hAnsi="CG Times"/>
          <w:b/>
          <w:sz w:val="28"/>
          <w:szCs w:val="28"/>
        </w:rPr>
        <w:t>Expressions of Interest</w:t>
      </w:r>
    </w:p>
    <w:p w:rsidR="00AF284B" w:rsidRPr="00AF3FEE" w:rsidRDefault="00AF284B" w:rsidP="00AF284B">
      <w:pPr>
        <w:jc w:val="center"/>
        <w:rPr>
          <w:rFonts w:ascii="CG Times" w:hAnsi="CG Times"/>
          <w:b/>
          <w:sz w:val="28"/>
          <w:szCs w:val="28"/>
        </w:rPr>
      </w:pPr>
    </w:p>
    <w:p w:rsidR="00AF284B" w:rsidRPr="00AF3FEE" w:rsidRDefault="00AF284B" w:rsidP="00AF284B">
      <w:pPr>
        <w:jc w:val="both"/>
        <w:rPr>
          <w:rFonts w:ascii="CG Times" w:hAnsi="CG Times"/>
          <w:sz w:val="24"/>
          <w:szCs w:val="24"/>
        </w:rPr>
      </w:pPr>
      <w:r w:rsidRPr="00AF3FEE">
        <w:rPr>
          <w:rFonts w:ascii="CG Times" w:hAnsi="CG Times"/>
          <w:sz w:val="24"/>
          <w:szCs w:val="24"/>
        </w:rPr>
        <w:t xml:space="preserve">The Government of </w:t>
      </w:r>
      <w:r w:rsidRPr="00AF3FEE">
        <w:rPr>
          <w:rFonts w:ascii="CG Times" w:hAnsi="CG Times"/>
          <w:b/>
          <w:sz w:val="24"/>
          <w:szCs w:val="24"/>
        </w:rPr>
        <w:t>India</w:t>
      </w:r>
      <w:r w:rsidRPr="00AF3FEE">
        <w:rPr>
          <w:rFonts w:ascii="CG Times" w:hAnsi="CG Times"/>
          <w:sz w:val="24"/>
          <w:szCs w:val="24"/>
        </w:rPr>
        <w:t xml:space="preserve"> has </w:t>
      </w:r>
      <w:r w:rsidRPr="00AF3FEE">
        <w:rPr>
          <w:rFonts w:ascii="CG Times" w:hAnsi="CG Times"/>
          <w:i/>
          <w:sz w:val="24"/>
          <w:szCs w:val="24"/>
        </w:rPr>
        <w:t>applied for/availed</w:t>
      </w:r>
      <w:r w:rsidRPr="00AF3FEE">
        <w:rPr>
          <w:rFonts w:ascii="CG Times" w:hAnsi="CG Times"/>
          <w:sz w:val="24"/>
          <w:szCs w:val="24"/>
        </w:rPr>
        <w:t xml:space="preserve"> a credit/loan from International Development Association (IDA), and the International Bank for Reconstruction and Development (IBRD) and intends to apply part of the loan/credit proceeds to make payments under the contract for the following services:</w:t>
      </w:r>
    </w:p>
    <w:p w:rsidR="00AF284B" w:rsidRPr="00AF3FEE" w:rsidRDefault="00AF284B" w:rsidP="00AF284B">
      <w:pPr>
        <w:ind w:left="360"/>
        <w:rPr>
          <w:rFonts w:ascii="CG Times" w:hAnsi="CG Times"/>
          <w:b/>
          <w:sz w:val="24"/>
          <w:szCs w:val="24"/>
        </w:rPr>
      </w:pPr>
      <w:r w:rsidRPr="00AF3FEE">
        <w:rPr>
          <w:rFonts w:ascii="CG Times" w:hAnsi="CG Times"/>
          <w:b/>
          <w:sz w:val="24"/>
          <w:szCs w:val="24"/>
        </w:rPr>
        <w:t xml:space="preserve">Consultancy for </w:t>
      </w:r>
    </w:p>
    <w:p w:rsidR="00AF284B" w:rsidRPr="00AF3FEE" w:rsidRDefault="00AF284B" w:rsidP="00AF284B">
      <w:pPr>
        <w:pStyle w:val="ListParagraph"/>
        <w:numPr>
          <w:ilvl w:val="0"/>
          <w:numId w:val="2"/>
        </w:numPr>
        <w:spacing w:after="0" w:line="240" w:lineRule="auto"/>
        <w:rPr>
          <w:rFonts w:ascii="CG Times" w:hAnsi="CG Times"/>
          <w:b/>
          <w:sz w:val="20"/>
          <w:szCs w:val="20"/>
        </w:rPr>
      </w:pPr>
      <w:r w:rsidRPr="00AF3FEE">
        <w:rPr>
          <w:rFonts w:ascii="CG Times" w:hAnsi="CG Times"/>
          <w:color w:val="000000"/>
          <w:sz w:val="20"/>
          <w:szCs w:val="20"/>
        </w:rPr>
        <w:t>Setting up centre of excellence</w:t>
      </w:r>
      <w:r w:rsidRPr="00AF3FEE">
        <w:rPr>
          <w:rFonts w:ascii="CG Times" w:hAnsi="CG Times"/>
          <w:b/>
          <w:sz w:val="20"/>
          <w:szCs w:val="20"/>
        </w:rPr>
        <w:t xml:space="preserve"> (</w:t>
      </w:r>
      <w:r w:rsidRPr="00AF3FEE">
        <w:rPr>
          <w:rFonts w:ascii="CG Times" w:hAnsi="CG Times"/>
          <w:b/>
          <w:bCs/>
          <w:color w:val="000000"/>
          <w:sz w:val="20"/>
          <w:szCs w:val="20"/>
        </w:rPr>
        <w:t>TEQIP-II/OR/OR1G02/126</w:t>
      </w:r>
      <w:r w:rsidRPr="00AF3FEE">
        <w:rPr>
          <w:rFonts w:ascii="CG Times" w:hAnsi="CG Times"/>
          <w:b/>
          <w:sz w:val="20"/>
          <w:szCs w:val="20"/>
        </w:rPr>
        <w:t>)</w:t>
      </w:r>
    </w:p>
    <w:p w:rsidR="00AF284B" w:rsidRPr="00AF3FEE" w:rsidRDefault="00AF284B" w:rsidP="00AF284B">
      <w:pPr>
        <w:pStyle w:val="ListParagraph"/>
        <w:numPr>
          <w:ilvl w:val="0"/>
          <w:numId w:val="2"/>
        </w:numPr>
        <w:spacing w:after="0" w:line="240" w:lineRule="auto"/>
        <w:rPr>
          <w:rFonts w:ascii="CG Times" w:hAnsi="CG Times"/>
          <w:b/>
          <w:sz w:val="20"/>
          <w:szCs w:val="20"/>
        </w:rPr>
      </w:pPr>
      <w:r w:rsidRPr="00AF3FEE">
        <w:rPr>
          <w:rFonts w:ascii="CG Times" w:hAnsi="CG Times"/>
          <w:color w:val="000000"/>
          <w:sz w:val="20"/>
          <w:szCs w:val="20"/>
        </w:rPr>
        <w:t>Diagnostic tests</w:t>
      </w:r>
      <w:r w:rsidRPr="00AF3FEE">
        <w:rPr>
          <w:rFonts w:ascii="CG Times" w:hAnsi="CG Times"/>
          <w:b/>
          <w:sz w:val="20"/>
          <w:szCs w:val="20"/>
        </w:rPr>
        <w:t xml:space="preserve"> (</w:t>
      </w:r>
      <w:r w:rsidRPr="00AF3FEE">
        <w:rPr>
          <w:rFonts w:ascii="CG Times" w:hAnsi="CG Times"/>
          <w:b/>
          <w:bCs/>
          <w:color w:val="000000"/>
          <w:sz w:val="20"/>
          <w:szCs w:val="20"/>
        </w:rPr>
        <w:t>TEQIP-II/OR/OR1G02/127</w:t>
      </w:r>
      <w:r w:rsidRPr="00AF3FEE">
        <w:rPr>
          <w:rFonts w:ascii="CG Times" w:hAnsi="CG Times"/>
          <w:b/>
          <w:sz w:val="20"/>
          <w:szCs w:val="20"/>
        </w:rPr>
        <w:t>)</w:t>
      </w:r>
    </w:p>
    <w:p w:rsidR="00AF284B" w:rsidRPr="00AF3FEE" w:rsidRDefault="00AF284B" w:rsidP="00AF284B">
      <w:pPr>
        <w:pStyle w:val="ListParagraph"/>
        <w:numPr>
          <w:ilvl w:val="0"/>
          <w:numId w:val="2"/>
        </w:numPr>
        <w:spacing w:after="0" w:line="240" w:lineRule="auto"/>
        <w:rPr>
          <w:rFonts w:ascii="CG Times" w:hAnsi="CG Times"/>
          <w:b/>
          <w:sz w:val="20"/>
          <w:szCs w:val="20"/>
        </w:rPr>
      </w:pPr>
      <w:r w:rsidRPr="00AF3FEE">
        <w:rPr>
          <w:rFonts w:ascii="CG Times" w:hAnsi="CG Times"/>
          <w:color w:val="000000"/>
          <w:sz w:val="20"/>
          <w:szCs w:val="20"/>
        </w:rPr>
        <w:t>Audio, Video Learning aids</w:t>
      </w:r>
      <w:r w:rsidRPr="00AF3FEE">
        <w:rPr>
          <w:rFonts w:ascii="CG Times" w:hAnsi="CG Times"/>
          <w:b/>
          <w:sz w:val="20"/>
          <w:szCs w:val="20"/>
        </w:rPr>
        <w:t xml:space="preserve"> (</w:t>
      </w:r>
      <w:r w:rsidRPr="00AF3FEE">
        <w:rPr>
          <w:rFonts w:ascii="CG Times" w:hAnsi="CG Times"/>
          <w:b/>
          <w:bCs/>
          <w:color w:val="000000"/>
          <w:sz w:val="20"/>
          <w:szCs w:val="20"/>
        </w:rPr>
        <w:t>TEQIP-II/OR/OR1G02/128</w:t>
      </w:r>
      <w:r w:rsidRPr="00AF3FEE">
        <w:rPr>
          <w:rFonts w:ascii="CG Times" w:hAnsi="CG Times"/>
          <w:b/>
          <w:sz w:val="20"/>
          <w:szCs w:val="20"/>
        </w:rPr>
        <w:t>)</w:t>
      </w:r>
    </w:p>
    <w:p w:rsidR="00AF284B" w:rsidRPr="00AF3FEE" w:rsidRDefault="00AF284B" w:rsidP="00AF284B">
      <w:pPr>
        <w:pStyle w:val="ListParagraph"/>
        <w:numPr>
          <w:ilvl w:val="0"/>
          <w:numId w:val="2"/>
        </w:numPr>
        <w:spacing w:after="0" w:line="240" w:lineRule="auto"/>
        <w:rPr>
          <w:rFonts w:ascii="CG Times" w:hAnsi="CG Times"/>
          <w:b/>
          <w:sz w:val="20"/>
          <w:szCs w:val="20"/>
        </w:rPr>
      </w:pPr>
      <w:r w:rsidRPr="00AF3FEE">
        <w:rPr>
          <w:rFonts w:ascii="CG Times" w:hAnsi="CG Times"/>
          <w:color w:val="000000"/>
          <w:sz w:val="20"/>
          <w:szCs w:val="20"/>
        </w:rPr>
        <w:t>Development of student MIS (</w:t>
      </w:r>
      <w:r w:rsidRPr="00AF3FEE">
        <w:rPr>
          <w:rFonts w:ascii="CG Times" w:hAnsi="CG Times"/>
          <w:b/>
          <w:bCs/>
          <w:color w:val="000000"/>
          <w:sz w:val="20"/>
          <w:szCs w:val="20"/>
        </w:rPr>
        <w:t>TEQIP-II/OR/OR1G02/129</w:t>
      </w:r>
      <w:r w:rsidRPr="00AF3FEE">
        <w:rPr>
          <w:rFonts w:ascii="CG Times" w:hAnsi="CG Times"/>
          <w:color w:val="000000"/>
          <w:sz w:val="20"/>
          <w:szCs w:val="20"/>
        </w:rPr>
        <w:t>)</w:t>
      </w:r>
    </w:p>
    <w:p w:rsidR="00AF284B" w:rsidRPr="00AF3FEE" w:rsidRDefault="00AF284B" w:rsidP="00AF284B">
      <w:pPr>
        <w:pStyle w:val="ListParagraph"/>
        <w:numPr>
          <w:ilvl w:val="0"/>
          <w:numId w:val="2"/>
        </w:numPr>
        <w:spacing w:after="0" w:line="240" w:lineRule="auto"/>
        <w:rPr>
          <w:rFonts w:ascii="CG Times" w:hAnsi="CG Times"/>
          <w:b/>
          <w:sz w:val="20"/>
          <w:szCs w:val="20"/>
        </w:rPr>
      </w:pPr>
      <w:r w:rsidRPr="00AF3FEE">
        <w:rPr>
          <w:rFonts w:ascii="CG Times" w:hAnsi="CG Times"/>
          <w:color w:val="000000"/>
          <w:sz w:val="20"/>
          <w:szCs w:val="20"/>
        </w:rPr>
        <w:t>Soft skill &amp; personality development program (</w:t>
      </w:r>
      <w:r w:rsidRPr="00AF3FEE">
        <w:rPr>
          <w:rFonts w:ascii="CG Times" w:hAnsi="CG Times"/>
          <w:b/>
          <w:bCs/>
          <w:color w:val="000000"/>
          <w:sz w:val="20"/>
          <w:szCs w:val="20"/>
        </w:rPr>
        <w:t>TEQIP-II/OR/OR1G02/130</w:t>
      </w:r>
      <w:r w:rsidRPr="00AF3FEE">
        <w:rPr>
          <w:rFonts w:ascii="CG Times" w:hAnsi="CG Times"/>
          <w:color w:val="000000"/>
          <w:sz w:val="20"/>
          <w:szCs w:val="20"/>
        </w:rPr>
        <w:t>)</w:t>
      </w:r>
    </w:p>
    <w:p w:rsidR="00AF284B" w:rsidRPr="00AF3FEE" w:rsidRDefault="00AF284B" w:rsidP="00AF284B">
      <w:pPr>
        <w:pStyle w:val="ListParagraph"/>
        <w:numPr>
          <w:ilvl w:val="0"/>
          <w:numId w:val="2"/>
        </w:numPr>
        <w:spacing w:after="0" w:line="240" w:lineRule="auto"/>
        <w:rPr>
          <w:rFonts w:ascii="CG Times" w:hAnsi="CG Times"/>
          <w:b/>
          <w:sz w:val="20"/>
          <w:szCs w:val="20"/>
        </w:rPr>
      </w:pPr>
      <w:r w:rsidRPr="00AF3FEE">
        <w:rPr>
          <w:rFonts w:ascii="CG Times" w:hAnsi="CG Times"/>
          <w:color w:val="000000"/>
          <w:sz w:val="20"/>
          <w:szCs w:val="20"/>
        </w:rPr>
        <w:t>Research project on Mobile Application Lab, sensor, GPS by PG students</w:t>
      </w:r>
      <w:r w:rsidRPr="00AF3FEE">
        <w:rPr>
          <w:rFonts w:ascii="CG Times" w:hAnsi="CG Times"/>
          <w:b/>
          <w:sz w:val="20"/>
          <w:szCs w:val="20"/>
        </w:rPr>
        <w:t xml:space="preserve"> (</w:t>
      </w:r>
      <w:r w:rsidRPr="00AF3FEE">
        <w:rPr>
          <w:rFonts w:ascii="CG Times" w:hAnsi="CG Times"/>
          <w:b/>
          <w:bCs/>
          <w:color w:val="000000"/>
          <w:sz w:val="20"/>
          <w:szCs w:val="20"/>
        </w:rPr>
        <w:t>TEQIP-II/OR/OR1G02/131</w:t>
      </w:r>
      <w:r w:rsidRPr="00AF3FEE">
        <w:rPr>
          <w:rFonts w:ascii="CG Times" w:hAnsi="CG Times"/>
          <w:b/>
          <w:sz w:val="20"/>
          <w:szCs w:val="20"/>
        </w:rPr>
        <w:t>)</w:t>
      </w:r>
    </w:p>
    <w:p w:rsidR="00AF284B" w:rsidRPr="00AF3FEE" w:rsidRDefault="00AF284B" w:rsidP="00AF284B">
      <w:pPr>
        <w:ind w:left="780"/>
        <w:rPr>
          <w:rFonts w:ascii="CG Times" w:hAnsi="CG Times"/>
          <w:szCs w:val="24"/>
        </w:rPr>
      </w:pPr>
    </w:p>
    <w:p w:rsidR="00AF284B" w:rsidRPr="00AF3FEE" w:rsidRDefault="00AF284B" w:rsidP="00AF284B">
      <w:pPr>
        <w:jc w:val="both"/>
        <w:rPr>
          <w:rFonts w:ascii="CG Times" w:hAnsi="CG Times"/>
          <w:sz w:val="24"/>
          <w:szCs w:val="24"/>
        </w:rPr>
      </w:pPr>
      <w:r w:rsidRPr="00AF3FEE">
        <w:rPr>
          <w:rFonts w:ascii="CG Times" w:hAnsi="CG Times"/>
          <w:sz w:val="24"/>
          <w:szCs w:val="24"/>
        </w:rPr>
        <w:t xml:space="preserve">The </w:t>
      </w:r>
      <w:r w:rsidRPr="00AF3FEE">
        <w:rPr>
          <w:rFonts w:ascii="CG Times" w:hAnsi="CG Times"/>
          <w:b/>
        </w:rPr>
        <w:t xml:space="preserve">Technical Education Quality Improvement </w:t>
      </w:r>
      <w:proofErr w:type="spellStart"/>
      <w:proofErr w:type="gramStart"/>
      <w:r w:rsidRPr="00AF3FEE">
        <w:rPr>
          <w:rFonts w:ascii="CG Times" w:hAnsi="CG Times"/>
          <w:b/>
        </w:rPr>
        <w:t>Programme</w:t>
      </w:r>
      <w:proofErr w:type="spellEnd"/>
      <w:r w:rsidRPr="00AF3FEE">
        <w:rPr>
          <w:rFonts w:ascii="CG Times" w:hAnsi="CG Times"/>
          <w:b/>
        </w:rPr>
        <w:t>[</w:t>
      </w:r>
      <w:proofErr w:type="gramEnd"/>
      <w:r w:rsidRPr="00AF3FEE">
        <w:rPr>
          <w:rFonts w:ascii="CG Times" w:hAnsi="CG Times"/>
          <w:b/>
        </w:rPr>
        <w:t>TEQIP]-Phase II</w:t>
      </w:r>
      <w:r w:rsidRPr="00AF3FEE">
        <w:rPr>
          <w:rFonts w:ascii="CG Times" w:hAnsi="CG Times"/>
          <w:sz w:val="24"/>
          <w:szCs w:val="24"/>
        </w:rPr>
        <w:t xml:space="preserve"> Project now invites eligible Consultants to indicate their interest in providing the services. A Consultant will be selected in accordance with the procedures set out, in the World Bank's Guidelines: Selection of Employment of Consultants by World Bank Borrower (current edition). Interested Consultant may submit "Expression of Interest" in a sealed envelope clearly superscripted as Expression of Interest for respective programs as indicated above against the various package codes within a period of one month from the date of advertisement</w:t>
      </w:r>
      <w:r w:rsidRPr="00AF3FEE">
        <w:rPr>
          <w:rFonts w:ascii="CG Times" w:hAnsi="CG Times"/>
          <w:b/>
          <w:sz w:val="24"/>
          <w:szCs w:val="24"/>
        </w:rPr>
        <w:t xml:space="preserve"> </w:t>
      </w:r>
      <w:r w:rsidRPr="00AF3FEE">
        <w:rPr>
          <w:rFonts w:ascii="CG Times" w:hAnsi="CG Times"/>
          <w:sz w:val="24"/>
          <w:szCs w:val="24"/>
        </w:rPr>
        <w:t xml:space="preserve">and may obtain further information about the services, procedures for submitting the EOI etc. at </w:t>
      </w:r>
      <w:r w:rsidRPr="00AF3FEE">
        <w:rPr>
          <w:rFonts w:ascii="CG Times" w:hAnsi="CG Times"/>
          <w:b/>
        </w:rPr>
        <w:t>www.cet.edu.in</w:t>
      </w:r>
    </w:p>
    <w:p w:rsidR="00AF284B" w:rsidRPr="00AF3FEE" w:rsidRDefault="00AF284B" w:rsidP="00AF284B">
      <w:pPr>
        <w:jc w:val="both"/>
        <w:rPr>
          <w:rFonts w:ascii="CG Times" w:hAnsi="CG Times"/>
          <w:sz w:val="24"/>
          <w:szCs w:val="24"/>
          <w:u w:val="single"/>
        </w:rPr>
      </w:pPr>
      <w:r w:rsidRPr="00AF3FEE">
        <w:rPr>
          <w:rFonts w:ascii="CG Times" w:hAnsi="CG Times"/>
          <w:sz w:val="24"/>
          <w:szCs w:val="24"/>
        </w:rPr>
        <w:t xml:space="preserve">Consultants may associate other Service Providers to enhance their qualifications/skills. </w:t>
      </w:r>
      <w:r w:rsidRPr="00AF3FEE">
        <w:rPr>
          <w:rFonts w:ascii="CG Times" w:hAnsi="CG Times"/>
          <w:sz w:val="24"/>
          <w:szCs w:val="24"/>
          <w:u w:val="single"/>
        </w:rPr>
        <w:t xml:space="preserve">Expressions of </w:t>
      </w:r>
      <w:proofErr w:type="gramStart"/>
      <w:r w:rsidRPr="00AF3FEE">
        <w:rPr>
          <w:rFonts w:ascii="CG Times" w:hAnsi="CG Times"/>
          <w:sz w:val="24"/>
          <w:szCs w:val="24"/>
          <w:u w:val="single"/>
        </w:rPr>
        <w:t>Interest  must</w:t>
      </w:r>
      <w:proofErr w:type="gramEnd"/>
      <w:r w:rsidRPr="00AF3FEE">
        <w:rPr>
          <w:rFonts w:ascii="CG Times" w:hAnsi="CG Times"/>
          <w:sz w:val="24"/>
          <w:szCs w:val="24"/>
          <w:u w:val="single"/>
        </w:rPr>
        <w:t xml:space="preserve"> be delivered to the add</w:t>
      </w:r>
      <w:r w:rsidR="00C66AE2">
        <w:rPr>
          <w:rFonts w:ascii="CG Times" w:hAnsi="CG Times"/>
          <w:sz w:val="24"/>
          <w:szCs w:val="24"/>
          <w:u w:val="single"/>
        </w:rPr>
        <w:t>ress below on or before dated 07.11.2013.</w:t>
      </w:r>
    </w:p>
    <w:p w:rsidR="00AF284B" w:rsidRDefault="00AF284B" w:rsidP="00AF284B">
      <w:pPr>
        <w:jc w:val="center"/>
        <w:rPr>
          <w:rFonts w:ascii="Verdana" w:hAnsi="Verdana" w:cs="Arial"/>
          <w:b/>
          <w:szCs w:val="24"/>
        </w:rPr>
      </w:pPr>
    </w:p>
    <w:p w:rsidR="00AF284B" w:rsidRPr="00AF3FEE" w:rsidRDefault="00AF284B" w:rsidP="00AF284B">
      <w:pPr>
        <w:suppressAutoHyphens/>
        <w:jc w:val="center"/>
        <w:rPr>
          <w:rFonts w:ascii="CG Times" w:hAnsi="CG Times"/>
        </w:rPr>
      </w:pPr>
      <w:r w:rsidRPr="00AF3FEE">
        <w:rPr>
          <w:rFonts w:ascii="CG Times" w:hAnsi="CG Times"/>
          <w:b/>
        </w:rPr>
        <w:t xml:space="preserve">College of Engineering </w:t>
      </w:r>
      <w:proofErr w:type="gramStart"/>
      <w:r w:rsidRPr="00AF3FEE">
        <w:rPr>
          <w:rFonts w:ascii="CG Times" w:hAnsi="CG Times"/>
          <w:b/>
        </w:rPr>
        <w:t>And</w:t>
      </w:r>
      <w:proofErr w:type="gramEnd"/>
      <w:r w:rsidRPr="00AF3FEE">
        <w:rPr>
          <w:rFonts w:ascii="CG Times" w:hAnsi="CG Times"/>
          <w:b/>
        </w:rPr>
        <w:t xml:space="preserve"> Technology, </w:t>
      </w:r>
      <w:proofErr w:type="spellStart"/>
      <w:r w:rsidRPr="00AF3FEE">
        <w:rPr>
          <w:rFonts w:ascii="CG Times" w:hAnsi="CG Times"/>
          <w:b/>
        </w:rPr>
        <w:t>Bhubaneshwar</w:t>
      </w:r>
      <w:proofErr w:type="spellEnd"/>
    </w:p>
    <w:p w:rsidR="00AF284B" w:rsidRPr="00AF3FEE" w:rsidRDefault="00AF284B" w:rsidP="00AF284B">
      <w:pPr>
        <w:suppressAutoHyphens/>
        <w:jc w:val="center"/>
        <w:rPr>
          <w:rFonts w:ascii="CG Times" w:hAnsi="CG Times"/>
          <w:i/>
          <w:spacing w:val="-2"/>
        </w:rPr>
      </w:pPr>
      <w:r w:rsidRPr="00AF3FEE">
        <w:rPr>
          <w:rFonts w:ascii="CG Times" w:hAnsi="CG Times"/>
          <w:i/>
          <w:spacing w:val="-2"/>
        </w:rPr>
        <w:t xml:space="preserve">[Prof. S. P. </w:t>
      </w:r>
      <w:proofErr w:type="spellStart"/>
      <w:r w:rsidRPr="00AF3FEE">
        <w:rPr>
          <w:rFonts w:ascii="CG Times" w:hAnsi="CG Times"/>
          <w:i/>
          <w:spacing w:val="-2"/>
        </w:rPr>
        <w:t>Mohanty</w:t>
      </w:r>
      <w:proofErr w:type="spellEnd"/>
      <w:r w:rsidRPr="00AF3FEE">
        <w:rPr>
          <w:rFonts w:ascii="CG Times" w:hAnsi="CG Times"/>
          <w:i/>
          <w:spacing w:val="-2"/>
        </w:rPr>
        <w:t>]</w:t>
      </w:r>
    </w:p>
    <w:p w:rsidR="00AF284B" w:rsidRPr="00AF3FEE" w:rsidRDefault="00AF284B" w:rsidP="00AF284B">
      <w:pPr>
        <w:suppressAutoHyphens/>
        <w:jc w:val="center"/>
        <w:rPr>
          <w:rFonts w:ascii="CG Times" w:hAnsi="CG Times"/>
          <w:i/>
          <w:spacing w:val="-2"/>
        </w:rPr>
      </w:pPr>
      <w:r w:rsidRPr="00AF3FEE">
        <w:rPr>
          <w:rFonts w:ascii="CG Times" w:hAnsi="CG Times"/>
          <w:b/>
        </w:rPr>
        <w:t xml:space="preserve">Principal, College of Engineering </w:t>
      </w:r>
      <w:proofErr w:type="gramStart"/>
      <w:r w:rsidRPr="00AF3FEE">
        <w:rPr>
          <w:rFonts w:ascii="CG Times" w:hAnsi="CG Times"/>
          <w:b/>
        </w:rPr>
        <w:t xml:space="preserve">&amp;  </w:t>
      </w:r>
      <w:proofErr w:type="spellStart"/>
      <w:r w:rsidRPr="00AF3FEE">
        <w:rPr>
          <w:rFonts w:ascii="CG Times" w:hAnsi="CG Times"/>
          <w:b/>
        </w:rPr>
        <w:t>Technology,P.O</w:t>
      </w:r>
      <w:proofErr w:type="spellEnd"/>
      <w:proofErr w:type="gramEnd"/>
      <w:r w:rsidRPr="00AF3FEE">
        <w:rPr>
          <w:rFonts w:ascii="CG Times" w:hAnsi="CG Times"/>
          <w:b/>
        </w:rPr>
        <w:t xml:space="preserve">.- </w:t>
      </w:r>
      <w:proofErr w:type="spellStart"/>
      <w:r w:rsidRPr="00AF3FEE">
        <w:rPr>
          <w:rFonts w:ascii="CG Times" w:hAnsi="CG Times"/>
          <w:b/>
        </w:rPr>
        <w:t>Ghatikia,Technocampus,KalingaNagar</w:t>
      </w:r>
      <w:proofErr w:type="spellEnd"/>
      <w:r w:rsidRPr="00AF3FEE">
        <w:rPr>
          <w:rFonts w:ascii="CG Times" w:hAnsi="CG Times"/>
          <w:b/>
        </w:rPr>
        <w:t xml:space="preserve"> BHUBANESWAR-751003, </w:t>
      </w:r>
    </w:p>
    <w:p w:rsidR="00AF284B" w:rsidRPr="00AF3FEE" w:rsidRDefault="00AF284B" w:rsidP="00AF284B">
      <w:pPr>
        <w:suppressAutoHyphens/>
        <w:jc w:val="center"/>
        <w:rPr>
          <w:rFonts w:ascii="CG Times" w:hAnsi="CG Times"/>
          <w:i/>
          <w:spacing w:val="-2"/>
        </w:rPr>
      </w:pPr>
      <w:r w:rsidRPr="00AF3FEE">
        <w:rPr>
          <w:rFonts w:ascii="CG Times" w:hAnsi="CG Times"/>
          <w:spacing w:val="-2"/>
        </w:rPr>
        <w:t>Tel:</w:t>
      </w:r>
      <w:r w:rsidRPr="00AF3FEE">
        <w:rPr>
          <w:rFonts w:ascii="CG Times" w:hAnsi="CG Times"/>
          <w:i/>
          <w:spacing w:val="-2"/>
        </w:rPr>
        <w:t xml:space="preserve"> </w:t>
      </w:r>
      <w:r w:rsidRPr="00AF3FEE">
        <w:rPr>
          <w:rFonts w:ascii="CG Times" w:hAnsi="CG Times"/>
          <w:b/>
        </w:rPr>
        <w:t>0674 2386075</w:t>
      </w:r>
    </w:p>
    <w:p w:rsidR="00AF284B" w:rsidRPr="00AF3FEE" w:rsidRDefault="00AF284B" w:rsidP="00AF284B">
      <w:pPr>
        <w:suppressAutoHyphens/>
        <w:jc w:val="center"/>
        <w:rPr>
          <w:rFonts w:ascii="CG Times" w:hAnsi="CG Times"/>
          <w:i/>
          <w:spacing w:val="-2"/>
        </w:rPr>
      </w:pPr>
      <w:r w:rsidRPr="00AF3FEE">
        <w:rPr>
          <w:rFonts w:ascii="CG Times" w:hAnsi="CG Times"/>
          <w:spacing w:val="-2"/>
        </w:rPr>
        <w:t xml:space="preserve">Fax: </w:t>
      </w:r>
      <w:r w:rsidRPr="00AF3FEE">
        <w:rPr>
          <w:rFonts w:ascii="CG Times" w:hAnsi="CG Times"/>
          <w:b/>
        </w:rPr>
        <w:t>0674-2386182</w:t>
      </w:r>
    </w:p>
    <w:p w:rsidR="00AF284B" w:rsidRPr="00AF3FEE" w:rsidRDefault="00AF284B" w:rsidP="00AF284B">
      <w:pPr>
        <w:suppressAutoHyphens/>
        <w:jc w:val="center"/>
        <w:rPr>
          <w:rFonts w:ascii="CG Times" w:hAnsi="CG Times"/>
          <w:spacing w:val="-2"/>
        </w:rPr>
      </w:pPr>
      <w:r w:rsidRPr="00AF3FEE">
        <w:rPr>
          <w:rFonts w:ascii="CG Times" w:hAnsi="CG Times"/>
          <w:spacing w:val="-2"/>
        </w:rPr>
        <w:t xml:space="preserve">E-mail: </w:t>
      </w:r>
      <w:r w:rsidRPr="00AF3FEE">
        <w:rPr>
          <w:rFonts w:ascii="CG Times" w:hAnsi="CG Times"/>
          <w:b/>
        </w:rPr>
        <w:t>principalcet@cet.edu.in</w:t>
      </w:r>
    </w:p>
    <w:p w:rsidR="00946D76" w:rsidRDefault="00946D76" w:rsidP="00AF284B">
      <w:pPr>
        <w:jc w:val="both"/>
      </w:pPr>
    </w:p>
    <w:sectPr w:rsidR="00946D76" w:rsidSect="002A61B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4581"/>
    <w:multiLevelType w:val="hybridMultilevel"/>
    <w:tmpl w:val="62EA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3C0E"/>
    <w:multiLevelType w:val="hybridMultilevel"/>
    <w:tmpl w:val="39CCC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48EB"/>
    <w:rsid w:val="00021669"/>
    <w:rsid w:val="000369E5"/>
    <w:rsid w:val="00061F68"/>
    <w:rsid w:val="000629F9"/>
    <w:rsid w:val="000749E0"/>
    <w:rsid w:val="000B2CC4"/>
    <w:rsid w:val="000B58DF"/>
    <w:rsid w:val="000C55DF"/>
    <w:rsid w:val="000D09D6"/>
    <w:rsid w:val="000E358F"/>
    <w:rsid w:val="000E5F58"/>
    <w:rsid w:val="00104E81"/>
    <w:rsid w:val="00115BBE"/>
    <w:rsid w:val="00163483"/>
    <w:rsid w:val="001D48EB"/>
    <w:rsid w:val="001D763D"/>
    <w:rsid w:val="001E7CAC"/>
    <w:rsid w:val="0021220A"/>
    <w:rsid w:val="0022543D"/>
    <w:rsid w:val="00225DEA"/>
    <w:rsid w:val="00266CC5"/>
    <w:rsid w:val="002A61BF"/>
    <w:rsid w:val="002C5518"/>
    <w:rsid w:val="002E4672"/>
    <w:rsid w:val="00302059"/>
    <w:rsid w:val="00324BE2"/>
    <w:rsid w:val="00326491"/>
    <w:rsid w:val="003432C7"/>
    <w:rsid w:val="00351143"/>
    <w:rsid w:val="00357226"/>
    <w:rsid w:val="003646C7"/>
    <w:rsid w:val="00382F8D"/>
    <w:rsid w:val="003C0DE7"/>
    <w:rsid w:val="003E375A"/>
    <w:rsid w:val="003E38CF"/>
    <w:rsid w:val="003F08A0"/>
    <w:rsid w:val="00400364"/>
    <w:rsid w:val="00423037"/>
    <w:rsid w:val="00450314"/>
    <w:rsid w:val="004B6A2C"/>
    <w:rsid w:val="004C1FBA"/>
    <w:rsid w:val="004C6365"/>
    <w:rsid w:val="004F24A1"/>
    <w:rsid w:val="00500B72"/>
    <w:rsid w:val="00545978"/>
    <w:rsid w:val="00561B15"/>
    <w:rsid w:val="005865C3"/>
    <w:rsid w:val="005906ED"/>
    <w:rsid w:val="005A5591"/>
    <w:rsid w:val="005B423B"/>
    <w:rsid w:val="005C1568"/>
    <w:rsid w:val="005C495A"/>
    <w:rsid w:val="005F2C5E"/>
    <w:rsid w:val="006008F7"/>
    <w:rsid w:val="0062350D"/>
    <w:rsid w:val="00633EA8"/>
    <w:rsid w:val="006663B0"/>
    <w:rsid w:val="00687E64"/>
    <w:rsid w:val="006A27F1"/>
    <w:rsid w:val="006A5F4F"/>
    <w:rsid w:val="006A6A70"/>
    <w:rsid w:val="006B4F75"/>
    <w:rsid w:val="006C38C4"/>
    <w:rsid w:val="0070445E"/>
    <w:rsid w:val="00725679"/>
    <w:rsid w:val="00750772"/>
    <w:rsid w:val="00770EF1"/>
    <w:rsid w:val="007747C8"/>
    <w:rsid w:val="007A4E11"/>
    <w:rsid w:val="007C1C89"/>
    <w:rsid w:val="00802167"/>
    <w:rsid w:val="00813D1C"/>
    <w:rsid w:val="008146D5"/>
    <w:rsid w:val="00824EF2"/>
    <w:rsid w:val="00874403"/>
    <w:rsid w:val="00883C54"/>
    <w:rsid w:val="008C4A3F"/>
    <w:rsid w:val="00904062"/>
    <w:rsid w:val="00906CF7"/>
    <w:rsid w:val="009144CE"/>
    <w:rsid w:val="0091475B"/>
    <w:rsid w:val="00945F21"/>
    <w:rsid w:val="00946D76"/>
    <w:rsid w:val="00963364"/>
    <w:rsid w:val="009C1BA3"/>
    <w:rsid w:val="009E6C1D"/>
    <w:rsid w:val="00A13501"/>
    <w:rsid w:val="00A26EBF"/>
    <w:rsid w:val="00A422CE"/>
    <w:rsid w:val="00A53628"/>
    <w:rsid w:val="00A656A1"/>
    <w:rsid w:val="00A837E7"/>
    <w:rsid w:val="00A94D7F"/>
    <w:rsid w:val="00A9582A"/>
    <w:rsid w:val="00A9741C"/>
    <w:rsid w:val="00AA630C"/>
    <w:rsid w:val="00AB726F"/>
    <w:rsid w:val="00AC5DEE"/>
    <w:rsid w:val="00AF284B"/>
    <w:rsid w:val="00AF32FE"/>
    <w:rsid w:val="00AF3FEE"/>
    <w:rsid w:val="00AF59E6"/>
    <w:rsid w:val="00B023CA"/>
    <w:rsid w:val="00B26C9D"/>
    <w:rsid w:val="00B528A9"/>
    <w:rsid w:val="00B555FB"/>
    <w:rsid w:val="00B72AB6"/>
    <w:rsid w:val="00C06D1F"/>
    <w:rsid w:val="00C10025"/>
    <w:rsid w:val="00C51AB2"/>
    <w:rsid w:val="00C610F8"/>
    <w:rsid w:val="00C66AE2"/>
    <w:rsid w:val="00C82153"/>
    <w:rsid w:val="00C858AF"/>
    <w:rsid w:val="00C9581E"/>
    <w:rsid w:val="00D0560E"/>
    <w:rsid w:val="00D123E8"/>
    <w:rsid w:val="00D20E5D"/>
    <w:rsid w:val="00D26E85"/>
    <w:rsid w:val="00D55D4D"/>
    <w:rsid w:val="00D91D57"/>
    <w:rsid w:val="00D9335C"/>
    <w:rsid w:val="00D9616F"/>
    <w:rsid w:val="00DF56AA"/>
    <w:rsid w:val="00E144BE"/>
    <w:rsid w:val="00E52223"/>
    <w:rsid w:val="00EE7CBD"/>
    <w:rsid w:val="00EF77B8"/>
    <w:rsid w:val="00F0158D"/>
    <w:rsid w:val="00F01DF7"/>
    <w:rsid w:val="00F07054"/>
    <w:rsid w:val="00F12458"/>
    <w:rsid w:val="00F24E66"/>
    <w:rsid w:val="00F53EC2"/>
    <w:rsid w:val="00F54A67"/>
    <w:rsid w:val="00F72726"/>
    <w:rsid w:val="00F81066"/>
    <w:rsid w:val="00FB2BF2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8E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4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E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28A9"/>
    <w:rPr>
      <w:rFonts w:ascii="Verdana" w:hAnsi="Verdana" w:hint="default"/>
      <w:b w:val="0"/>
      <w:bCs w:val="0"/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 O D</cp:lastModifiedBy>
  <cp:revision>3</cp:revision>
  <dcterms:created xsi:type="dcterms:W3CDTF">2013-10-09T21:03:00Z</dcterms:created>
  <dcterms:modified xsi:type="dcterms:W3CDTF">2013-10-09T21:04:00Z</dcterms:modified>
</cp:coreProperties>
</file>